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right="16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1</w:t>
      </w:r>
    </w:p>
    <w:p>
      <w:pPr>
        <w:spacing w:before="240" w:beforeLines="100" w:line="220" w:lineRule="atLeast"/>
        <w:ind w:right="160"/>
        <w:jc w:val="center"/>
        <w:rPr>
          <w:rFonts w:ascii="方正小标宋简体" w:eastAsia="方正小标宋简体" w:cs="Times New Roman"/>
          <w:color w:val="000000"/>
          <w:sz w:val="36"/>
          <w:szCs w:val="32"/>
        </w:rPr>
      </w:pPr>
      <w:r>
        <w:rPr>
          <w:rFonts w:hint="eastAsia" w:ascii="方正小标宋简体" w:eastAsia="方正小标宋简体" w:cs="Times New Roman"/>
          <w:color w:val="000000"/>
          <w:sz w:val="36"/>
          <w:szCs w:val="32"/>
        </w:rPr>
        <w:t>202</w:t>
      </w:r>
      <w:r>
        <w:rPr>
          <w:rFonts w:ascii="方正小标宋简体" w:eastAsia="方正小标宋简体" w:cs="Times New Roman"/>
          <w:color w:val="000000"/>
          <w:sz w:val="36"/>
          <w:szCs w:val="32"/>
        </w:rPr>
        <w:t>2</w:t>
      </w:r>
      <w:r>
        <w:rPr>
          <w:rFonts w:hint="eastAsia" w:ascii="方正小标宋简体" w:eastAsia="方正小标宋简体" w:cs="Times New Roman"/>
          <w:color w:val="000000"/>
          <w:sz w:val="36"/>
          <w:szCs w:val="32"/>
        </w:rPr>
        <w:t>年四川省青少年科学调查体验活动</w:t>
      </w:r>
      <w:r>
        <w:rPr>
          <w:rFonts w:ascii="方正小标宋简体" w:eastAsia="方正小标宋简体" w:cs="Times New Roman"/>
          <w:color w:val="000000"/>
          <w:sz w:val="36"/>
          <w:szCs w:val="32"/>
        </w:rPr>
        <w:t>教师</w:t>
      </w:r>
      <w:r>
        <w:rPr>
          <w:rFonts w:hint="eastAsia" w:ascii="方正小标宋简体" w:eastAsia="方正小标宋简体" w:cs="Times New Roman"/>
          <w:color w:val="000000"/>
          <w:sz w:val="36"/>
          <w:szCs w:val="32"/>
        </w:rPr>
        <w:t>作品获奖名单（117项）</w:t>
      </w:r>
    </w:p>
    <w:tbl>
      <w:tblPr>
        <w:tblStyle w:val="10"/>
        <w:tblW w:w="5000" w:type="pct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93"/>
        <w:gridCol w:w="6253"/>
        <w:gridCol w:w="1858"/>
        <w:gridCol w:w="3747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cs="Times New Roman"/>
                <w:bCs/>
                <w:sz w:val="21"/>
                <w:szCs w:val="21"/>
              </w:rPr>
            </w:pPr>
            <w:r>
              <w:rPr>
                <w:rFonts w:ascii="黑体" w:eastAsia="黑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cs="Times New Roman"/>
                <w:bCs/>
                <w:sz w:val="21"/>
                <w:szCs w:val="21"/>
              </w:rPr>
            </w:pPr>
            <w:r>
              <w:rPr>
                <w:rFonts w:ascii="黑体" w:eastAsia="黑体" w:cs="Times New Roman"/>
                <w:bCs/>
                <w:sz w:val="21"/>
                <w:szCs w:val="21"/>
              </w:rPr>
              <w:t>地市</w:t>
            </w:r>
          </w:p>
        </w:tc>
        <w:tc>
          <w:tcPr>
            <w:tcW w:w="21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cs="Times New Roman"/>
                <w:bCs/>
                <w:sz w:val="21"/>
                <w:szCs w:val="21"/>
              </w:rPr>
            </w:pPr>
            <w:r>
              <w:rPr>
                <w:rFonts w:ascii="黑体" w:eastAsia="黑体" w:cs="Times New Roman"/>
                <w:bCs/>
                <w:sz w:val="21"/>
                <w:szCs w:val="21"/>
              </w:rPr>
              <w:t>项</w:t>
            </w:r>
            <w:r>
              <w:rPr>
                <w:rFonts w:hint="eastAsia" w:ascii="黑体" w:eastAsia="黑体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黑体" w:eastAsia="黑体" w:cs="Times New Roman"/>
                <w:bCs/>
                <w:sz w:val="21"/>
                <w:szCs w:val="21"/>
              </w:rPr>
              <w:t>目</w:t>
            </w:r>
            <w:r>
              <w:rPr>
                <w:rFonts w:hint="eastAsia" w:ascii="黑体" w:eastAsia="黑体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黑体" w:eastAsia="黑体" w:cs="Times New Roman"/>
                <w:bCs/>
                <w:sz w:val="21"/>
                <w:szCs w:val="21"/>
              </w:rPr>
              <w:t>名</w:t>
            </w:r>
            <w:r>
              <w:rPr>
                <w:rFonts w:hint="eastAsia" w:ascii="黑体" w:eastAsia="黑体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黑体" w:eastAsia="黑体" w:cs="Times New Roman"/>
                <w:bCs/>
                <w:sz w:val="21"/>
                <w:szCs w:val="21"/>
              </w:rPr>
              <w:t>称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cs="Times New Roman"/>
                <w:bCs/>
                <w:sz w:val="21"/>
                <w:szCs w:val="21"/>
              </w:rPr>
            </w:pPr>
            <w:r>
              <w:rPr>
                <w:rFonts w:ascii="黑体" w:eastAsia="黑体" w:cs="Times New Roman"/>
                <w:bCs/>
                <w:sz w:val="21"/>
                <w:szCs w:val="21"/>
              </w:rPr>
              <w:t>姓</w:t>
            </w:r>
            <w:r>
              <w:rPr>
                <w:rFonts w:hint="eastAsia" w:ascii="黑体" w:eastAsia="黑体" w:cs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黑体" w:eastAsia="黑体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1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cs="Times New Roman"/>
                <w:bCs/>
                <w:sz w:val="21"/>
                <w:szCs w:val="21"/>
              </w:rPr>
            </w:pPr>
            <w:r>
              <w:rPr>
                <w:rFonts w:ascii="黑体" w:eastAsia="黑体" w:cs="Times New Roman"/>
                <w:bCs/>
                <w:sz w:val="21"/>
                <w:szCs w:val="21"/>
              </w:rPr>
              <w:t>学</w:t>
            </w:r>
            <w:r>
              <w:rPr>
                <w:rFonts w:hint="eastAsia" w:ascii="黑体" w:eastAsia="黑体" w:cs="Times New Roman"/>
                <w:bCs/>
                <w:sz w:val="21"/>
                <w:szCs w:val="21"/>
              </w:rPr>
              <w:t xml:space="preserve">  </w:t>
            </w:r>
            <w:r>
              <w:rPr>
                <w:rFonts w:ascii="黑体" w:eastAsia="黑体" w:cs="Times New Roman"/>
                <w:bCs/>
                <w:sz w:val="21"/>
                <w:szCs w:val="21"/>
              </w:rPr>
              <w:t>校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黑体" w:eastAsia="黑体" w:cs="Times New Roman"/>
                <w:bCs/>
                <w:sz w:val="21"/>
                <w:szCs w:val="21"/>
              </w:rPr>
            </w:pPr>
            <w:r>
              <w:rPr>
                <w:rFonts w:ascii="黑体" w:eastAsia="黑体" w:cs="Times New Roman"/>
                <w:bCs/>
                <w:sz w:val="21"/>
                <w:szCs w:val="21"/>
              </w:rPr>
              <w:t>等</w:t>
            </w:r>
            <w:r>
              <w:rPr>
                <w:rFonts w:hint="eastAsia" w:ascii="黑体" w:eastAsia="黑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cs="Times New Roman"/>
                <w:bCs/>
                <w:sz w:val="21"/>
                <w:szCs w:val="21"/>
              </w:rPr>
              <w:t xml:space="preserve"> 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《纤纤“中国草”  织就强国梦》科技实践活动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肖旭方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四川省达州市达川区实验小学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探秘大气的奥秘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黄朝容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曾建明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达川区实验小学花溪学校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乐山市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《大渡河湿地公园鱼类生物多样性保护的探究实践》科技实践活动报告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段立平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倩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乐山市沙湾小学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“探究二十四节气的“跨界”，助力自我成长”科技教育实践活动报告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马媛泓、王仁杰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西昌月城学校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泸州市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探秘家乡景点 培育家园情怀 科学调查与实践主题活动方案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张洪彪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叙永县向林镇中心小学校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南充市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教师科技教育实践活动报告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余绍平、何明哲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四川省阆中中学校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探究海龙村石沼气池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琴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遂宁市安居区常理镇龙头小学校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滴水在指尖 节水在心田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李亚婷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雨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四川省遂宁市安居第一高级中学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走进家乡的桥梁，体验科学创新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凡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遂宁安居育才卓同国际学校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节约粮食 保护耕地-教师科技教育实践活动方案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仕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刚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遂宁市安居区西眉镇中心小学校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“节约粮食从我做起”科技实践活动报告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鄢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敏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节约用水从点滴做起 科技教育活动方案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英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携手低碳生活 共创绿色未来  科技教育实践报告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杨蒙佳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践于行 绿于心——探索绿色校园的细节之美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封国挥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陶秋琼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 基于IOT窄带物联网的太阳能智慧教室设计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蒋利平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宜宾市南溪区桂溪初级中学校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节约粮食教师方案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田云奎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安岳县启明九年制学校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《红石公园鸟类栖息地探究活动》科技实践活动报告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任玉芹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成都哈密尔顿麓湖小学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青少年科学调查体验活动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程丽霞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开江县讲治中学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找寻石棉瓦消失之谜 探究屋顶层科学魅力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潘郭华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魏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波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达川区实验小学花溪学校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科学探秘校园植物，体验自然力量魅力(科技实践活动报告)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曾建明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黄莉苹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达川区实验小学花溪学校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教师活动报告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张银秋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达州市通川区实验小学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《对“加气”发热的奇妙探究之旅》活动报告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蒲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四川省渠县中学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科学探秘达州城区古坐标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陈秀梅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达川区实验小学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家庭排污预处理，由知水到护水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德阳市旌阳区西街小学校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低碳环保我先行 节能减排在身边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李登贵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德阳市旌阳区西街小学校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教师“探究二十四节气的“跨界”，助力自我成长”科技教育实践活动报告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王仁杰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单明生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西昌月城学校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肖顺梅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马连霞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西昌月城学校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节约粮食 我们在行动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赵正丽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西昌市月华初级中学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“变废为宝，从我做起”科学调查体验活动报告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苏永华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杨剑波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会东县和文中学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倡导绿色低碳生活，共建五彩月城西昌——教师科技教育实践报告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刘文蕾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罗元木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西昌阳光学校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弘扬节气文化 助力双减政策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李玟辉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马连霞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西昌月城学校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泸州市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绿色校园，你我先行调查体验活动实践方案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张林霜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叙永县水尾镇中心小学校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绵阳市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老师科学调查报告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节约粮食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绵阳市安州区泸州老窖永盛小学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绵阳市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我爱绿色出行调查活动  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莫成凤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绵阳市安州区泸州老窖永盛小学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科技实践活动报告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攀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晏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辉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四川省蓬溪中学校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教师活动报告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罗高吉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遂宁市安居区保石镇水井九年义务教育学校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废弃口罩处置调查报告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唐桂秀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遂宁市安居区第二小学校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实施报告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宋天莉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四川省蓬溪中学校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“绿色出行”调查报告朱艺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朱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艺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遂宁市安居区白马镇平宁小学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“保护饮用水 我们在行动”实践活动报告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卢桂兰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遂宁市安居区第一小学校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低碳生活总报告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何小莉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慧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雅安市名山区蒙顶山实验小学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雅安市名山区实验小学科学调查体验活动方案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芹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陈忠涛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饮料与健康活动方案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李柳柳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付鸿英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节约用水从我做起----防滴水龙头的实践探究活动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胡光露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宝兴县实验小学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比萨斜塔倾而不倒——结构稳定性调查研究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曾朝元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四川省石棉县中学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饮料与健康科技调查活动报告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张凤秋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候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“节约资源 从小事做起”科技实践报告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饮料与健康科技调查活动报告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候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张凤秋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变废为宝从我做起教育方案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敏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杨华凤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融合STEM理念，点亮废纸创想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吕显萍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架上累累瓜果香——科技教育科技实践活动报告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晴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雅安市名山区实验小学雅云分校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我是绿色种植小能手——科技教育实践活动报告 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吴莉萍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雅安市名山区实验小学雅云分校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循环利用之小猫宿舍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廖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斌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多功能拾物器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高县硕勋小学校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春种一粒粟调查体验活动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雪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四川省屏山县新市中学校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节约粮食，反对浪费——科学调查体验实践方案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郑秀丽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龚天伟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安岳县启明九年制学校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巴中市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发展茶叶产业 助推乡村振兴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兰春芹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平昌县实验小学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“节水在我身边”调查体验活动报告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付千武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倩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“循环利用，节约资源”青少年科学调查体验活动总结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方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婷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靳泽雨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“文明交通，绿色出行”调查研究报告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代先春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孙小武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hint="eastAsia" w:ascii="宋体" w:eastAsia="宋体" w:cs="Times New Roman"/>
                <w:sz w:val="21"/>
                <w:szCs w:val="21"/>
              </w:rPr>
              <w:t>“</w:t>
            </w:r>
            <w:r>
              <w:rPr>
                <w:rFonts w:ascii="宋体" w:eastAsia="宋体" w:cs="Times New Roman"/>
                <w:sz w:val="21"/>
                <w:szCs w:val="21"/>
              </w:rPr>
              <w:t>饮料与健康”调查研究报告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何建连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蓉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成都市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李华龙调查报告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李华龙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四川省简阳中学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微波炉使用情况的科学调查体验活动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张希文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开江县甘棠初级中学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健康光盘  有谋在先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黎海燕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四川省达州市达川区实验小学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“垃圾分类 我先行”实践活动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蔡经妮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李艳丽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达川区逸夫小学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pacing w:val="-8"/>
                <w:sz w:val="21"/>
                <w:szCs w:val="21"/>
              </w:rPr>
              <w:t xml:space="preserve">“同享低碳生活，共建绿色家园”——小学科学体验实践活动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蒋学欢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开江县甘棠镇中心小学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pacing w:val="-8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共创美好“食”光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王玉琴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胡尚军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开江县甘棠镇中心小学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关于乡镇初中学生视力情况调查报告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徐佳慧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开江县回龙职业中学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关于乡镇初中学生视力情况调查报告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李海军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开江县回龙职业中学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爱惜粮食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赵小艳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张雍树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开江县讲治中学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树叶变黄了科学体验活动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雷友述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唐朝媛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探秘蚯蚓体验活动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谭亲平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曾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丽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开江县实验小学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来一场果汁与果汁饮料的辩论赛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博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渠县合力镇第一学校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来一场果汁与果汁饮料的辩论赛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茜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渠县合力镇第一学校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厨房里的变化之学科学调查体验活动报告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石光强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四川省达县职业高级中学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科技教育实践活动报告（走进乡村农家小院，科学探秘农具魅力）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张荣春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达川区实验小学花溪学校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创文在行动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丹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张玉娟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达川区实验小学花溪学校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垃圾是没被利用的宝贝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梅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德阳市旌阳区西街小学校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《彝族图案与时尚元素相结合》科技体验报告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虹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甘洛县民族小学校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节约粮食科技实践报告王益芸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王益芸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西昌市南宁中学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“低碳生活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”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科学调查体验活动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黄耀剑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喜德县城关小学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彝族地区生活垃圾中废旧物品的回收再利用金点子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朱红美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甘洛县城关小学校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“一场石榴酒与时间、 自然、微生物有关的游戏”——会理石榴酒生产工艺考察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万福印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会理第一中学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“了解节气， 记录时光”科学调查体验活动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芳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西昌月城学校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节约粮食调查报告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李大英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西昌市南宁中学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凉山州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教师“探究二十四节气的“跨界”，助力自我成长”科技教育实践活动报告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单明生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王仁杰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西昌月城学校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泸州市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同做节约小公民，共筑美丽中国梦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平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泸州市龙马潭区小街子小学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“传承中医非遗文化”科技实践活动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任志颖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眉山东辰国际学校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眉山市东坡城市湿地公园水质调查报告 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胡慧芝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眉山市第一小学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我们身边的低碳环保生活现状调查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樊桂秀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眉山市彭山区第二小学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大手牵小手粮食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“</w:t>
            </w:r>
            <w:r>
              <w:rPr>
                <w:rFonts w:ascii="宋体" w:eastAsia="宋体" w:cs="Times New Roman"/>
                <w:sz w:val="21"/>
                <w:szCs w:val="21"/>
              </w:rPr>
              <w:t>家</w:t>
            </w:r>
            <w:r>
              <w:rPr>
                <w:rFonts w:hint="eastAsia" w:ascii="宋体" w:eastAsia="宋体" w:cs="Times New Roman"/>
                <w:sz w:val="21"/>
                <w:szCs w:val="21"/>
              </w:rPr>
              <w:t>”</w:t>
            </w:r>
            <w:r>
              <w:rPr>
                <w:rFonts w:ascii="宋体" w:eastAsia="宋体" w:cs="Times New Roman"/>
                <w:sz w:val="21"/>
                <w:szCs w:val="21"/>
              </w:rPr>
              <w:t xml:space="preserve">中留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何正义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眉山市彭山区第二小学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内江市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探究温度对植物变化的影响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方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威远县连界镇荣胜小学校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内江市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威远县向义镇共华小学校 科技实践活动报告《节水在身边》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余祥芳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威远县向义镇共华小学校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勤俭节约实践活动方案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慧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雷春华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四川省遂宁市安居第一高级中学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低碳校园，“纸”与你同行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任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李亚婷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四川省遂宁市安居第一高级中学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低碳科学调查活动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吴章建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吴章建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四川省遂宁市安居区东禅镇中心小学校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2022年科学调查实践活动报告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夏先军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肖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杰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四川省遂宁市安居区西眉镇马家九年义务教育学校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用电情况调查报告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罗世益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遂宁市安居区白马镇平宁小学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科学实践 节约粮食 教师报告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王艺璇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遂宁市安居区保石镇水井九年义务教育学校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节约粮食 教师报告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赵礼东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报告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遂宁市安居区保石镇水井九年义务教育学校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哈啰助力，低碳出行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罗春梅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遂宁市安居区第一小学校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知电善用节约用电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凤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遂宁市安居区第一小学校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巧手妆绿植、校园更美丽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袁洪启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遂宁市安居区第一小学校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走进海龙村沼气世界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石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兵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遂宁市安居区三家镇大安逸夫小学校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爱眼护眼活动报告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严春梅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严春梅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遂宁市船山区大南街小学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爱眼、护眼，“双减”在行动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叶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肖永娇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雅安市名山区前进镇中心小学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107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科学饮食健康生活我们在行动科技教育实践活动方案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罗晓萍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孔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燕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108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唐丽科学活动总结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丽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109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循环利用，节约资源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陈思羽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雅安市名山区实验小学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2022年科技活动之科学饮食健康生活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古宏伟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李小龙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雅安市雨城区第四小学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111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追寻厨房垃圾去向——科技实践活动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张皓波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莉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雅安市雨城区光华学校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112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>教师报告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王登平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宜宾市南溪区刘家镇中心小学校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113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宜宾市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仙人掌净水功能的调查探究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曹元平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高县硕勋小学校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114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《养成护眼好习惯》教师方案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田云奎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群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安岳县启明九年制学校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115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乡村水土保持调查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李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政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秦懿馨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四川省安岳实验中学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116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</w:t>
            </w:r>
          </w:p>
        </w:tc>
        <w:tc>
          <w:tcPr>
            <w:tcW w:w="21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宋体" w:eastAsia="宋体" w:cs="Times New Roman"/>
                <w:sz w:val="21"/>
                <w:szCs w:val="21"/>
              </w:rPr>
            </w:pPr>
            <w:r>
              <w:rPr>
                <w:rFonts w:ascii="宋体" w:eastAsia="宋体" w:cs="Times New Roman"/>
                <w:sz w:val="21"/>
                <w:szCs w:val="21"/>
              </w:rPr>
              <w:t xml:space="preserve">养成低碳好习惯  共享美丽地球村   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苏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 娜</w:t>
            </w:r>
          </w:p>
        </w:tc>
        <w:tc>
          <w:tcPr>
            <w:tcW w:w="12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资阳市雁江区第七小学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三等奖</w:t>
            </w:r>
          </w:p>
        </w:tc>
      </w:tr>
    </w:tbl>
    <w:p>
      <w:pPr>
        <w:spacing w:line="220" w:lineRule="atLeast"/>
        <w:ind w:right="160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134" w:right="1134" w:bottom="1134" w:left="1134" w:header="851" w:footer="96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0BE182-9374-4EA7-926D-91F3672307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025163A-3333-4FE8-B942-A415AC63678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兰亭黑_GBK">
    <w:altName w:val="微软雅黑"/>
    <w:panose1 w:val="00000000000000000000"/>
    <w:charset w:val="86"/>
    <w:family w:val="script"/>
    <w:pitch w:val="default"/>
    <w:sig w:usb0="00000000" w:usb1="00000000" w:usb2="0008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95690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364491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7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720"/>
  <w:evenAndOddHeaders w:val="1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compat>
    <w:spaceForUL/>
    <w:useFELayout/>
    <w:compatSetting w:name="compatibilityMode" w:uri="http://schemas.microsoft.com/office/word" w:val="15"/>
  </w:compat>
  <w:docVars>
    <w:docVar w:name="commondata" w:val="eyJoZGlkIjoiNGFjYjQwN2Q5NmM3ZTMzNzM1MWU3Yzk4YWUzYWMyMDQifQ=="/>
  </w:docVars>
  <w:rsids>
    <w:rsidRoot w:val="00000000"/>
    <w:rsid w:val="11CC06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pPr>
      <w:spacing w:after="0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next w:val="5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0"/>
    <w:pPr>
      <w:ind w:firstLine="200" w:firstLineChars="200"/>
    </w:p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Arial" w:hAnsi="Arial" w:eastAsia="宋体"/>
      <w:sz w:val="20"/>
      <w:szCs w:val="20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7">
    <w:name w:val="font7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8">
    <w:name w:val="font8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0"/>
      <w:szCs w:val="20"/>
    </w:rPr>
  </w:style>
  <w:style w:type="paragraph" w:customStyle="1" w:styleId="19">
    <w:name w:val="xl64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0">
    <w:name w:val="xl65"/>
    <w:basedOn w:val="1"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1">
    <w:name w:val="xl66"/>
    <w:basedOn w:val="1"/>
    <w:qFormat/>
    <w:uiPriority w:val="0"/>
    <w:pP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22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4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5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6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7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cs="宋体"/>
      <w:sz w:val="20"/>
      <w:szCs w:val="20"/>
    </w:rPr>
  </w:style>
  <w:style w:type="paragraph" w:customStyle="1" w:styleId="28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31</Pages>
  <Words>15939</Words>
  <Characters>19007</Characters>
  <Lines>3527</Lines>
  <Paragraphs>2947</Paragraphs>
  <TotalTime>116</TotalTime>
  <ScaleCrop>false</ScaleCrop>
  <LinksUpToDate>false</LinksUpToDate>
  <CharactersWithSpaces>20452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2023-01-10T07:22:00Z</dcterms:created>
  <dc:creator>Administrator</dc:creator>
  <cp:lastModifiedBy>bjxc</cp:lastModifiedBy>
  <cp:lastPrinted>2022-04-07T07:08:00Z</cp:lastPrinted>
  <dcterms:modified xsi:type="dcterms:W3CDTF">2023-01-12T03:03:50Z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D245B39625284289878E0972E8CAA121</vt:lpwstr>
  </property>
</Properties>
</file>